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38870" w14:textId="79697D82" w:rsidR="001A5B8B" w:rsidRDefault="00585FD6" w:rsidP="00383ADB">
      <w:pPr>
        <w:spacing w:before="120" w:after="120" w:line="276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Załącznik nr </w:t>
      </w:r>
      <w:r w:rsidR="00313040">
        <w:rPr>
          <w:rFonts w:ascii="Calibri" w:hAnsi="Calibri" w:cs="Calibri"/>
        </w:rPr>
        <w:t xml:space="preserve">5 </w:t>
      </w:r>
      <w:r>
        <w:rPr>
          <w:rFonts w:ascii="Calibri" w:hAnsi="Calibri" w:cs="Calibri"/>
        </w:rPr>
        <w:t xml:space="preserve">do umowy o </w:t>
      </w:r>
      <w:r w:rsidR="00453A46">
        <w:rPr>
          <w:rFonts w:ascii="Calibri" w:hAnsi="Calibri" w:cs="Calibri"/>
        </w:rPr>
        <w:t>powierzenie grantu</w:t>
      </w:r>
    </w:p>
    <w:p w14:paraId="00961FF6" w14:textId="45EB7E9B" w:rsidR="006D3E49" w:rsidRPr="004F5C6D" w:rsidRDefault="006D3E49" w:rsidP="00383ADB">
      <w:pPr>
        <w:spacing w:before="120" w:after="120" w:line="276" w:lineRule="auto"/>
        <w:jc w:val="center"/>
        <w:rPr>
          <w:rFonts w:ascii="Calibri" w:hAnsi="Calibri" w:cs="Calibri"/>
          <w:b/>
          <w:sz w:val="28"/>
          <w:szCs w:val="28"/>
        </w:rPr>
      </w:pPr>
      <w:r w:rsidRPr="004F5C6D">
        <w:rPr>
          <w:rFonts w:ascii="Calibri" w:hAnsi="Calibri" w:cs="Calibri"/>
          <w:b/>
          <w:sz w:val="28"/>
          <w:szCs w:val="28"/>
        </w:rPr>
        <w:t>Metod</w:t>
      </w:r>
      <w:r w:rsidR="00201337" w:rsidRPr="004F5C6D">
        <w:rPr>
          <w:rFonts w:ascii="Calibri" w:hAnsi="Calibri" w:cs="Calibri"/>
          <w:b/>
          <w:sz w:val="28"/>
          <w:szCs w:val="28"/>
        </w:rPr>
        <w:t>yka</w:t>
      </w:r>
      <w:r w:rsidRPr="004F5C6D">
        <w:rPr>
          <w:rFonts w:ascii="Calibri" w:hAnsi="Calibri" w:cs="Calibri"/>
          <w:b/>
          <w:sz w:val="28"/>
          <w:szCs w:val="28"/>
        </w:rPr>
        <w:t xml:space="preserve"> obliczenia kwoty korekty wysokości powierzonego grantu</w:t>
      </w:r>
      <w:r w:rsidR="009A53E2">
        <w:rPr>
          <w:rFonts w:ascii="Calibri" w:hAnsi="Calibri" w:cs="Calibri"/>
          <w:b/>
          <w:sz w:val="28"/>
          <w:szCs w:val="28"/>
        </w:rPr>
        <w:br/>
      </w:r>
      <w:r w:rsidR="00453A46">
        <w:rPr>
          <w:rFonts w:ascii="Calibri" w:hAnsi="Calibri" w:cs="Calibri"/>
          <w:b/>
          <w:sz w:val="28"/>
          <w:szCs w:val="28"/>
        </w:rPr>
        <w:t xml:space="preserve">w ramach </w:t>
      </w:r>
      <w:r w:rsidR="00837579">
        <w:rPr>
          <w:rFonts w:ascii="Calibri" w:hAnsi="Calibri" w:cs="Calibri"/>
          <w:b/>
          <w:sz w:val="28"/>
          <w:szCs w:val="28"/>
        </w:rPr>
        <w:t xml:space="preserve">projektu </w:t>
      </w:r>
      <w:r w:rsidR="00453A46">
        <w:rPr>
          <w:rFonts w:ascii="Calibri" w:hAnsi="Calibri" w:cs="Calibri"/>
          <w:b/>
          <w:sz w:val="28"/>
          <w:szCs w:val="28"/>
        </w:rPr>
        <w:t>Funduszu Eksportowego</w:t>
      </w:r>
      <w:r w:rsidR="00837579">
        <w:rPr>
          <w:rFonts w:ascii="Calibri" w:hAnsi="Calibri" w:cs="Calibri"/>
          <w:b/>
          <w:sz w:val="28"/>
          <w:szCs w:val="28"/>
        </w:rPr>
        <w:t xml:space="preserve"> dla Kujaw i Pomorza</w:t>
      </w:r>
    </w:p>
    <w:p w14:paraId="1A54C9CE" w14:textId="77777777" w:rsidR="009118A0" w:rsidRPr="00E227E1" w:rsidRDefault="009118A0" w:rsidP="009118A0">
      <w:pPr>
        <w:spacing w:line="276" w:lineRule="auto"/>
        <w:jc w:val="both"/>
        <w:rPr>
          <w:rFonts w:ascii="Calibri" w:hAnsi="Calibri" w:cs="Calibri"/>
          <w:b/>
        </w:rPr>
      </w:pPr>
      <w:r w:rsidRPr="009118A0">
        <w:rPr>
          <w:rFonts w:ascii="Calibri" w:hAnsi="Calibri" w:cs="Calibri"/>
          <w:b/>
        </w:rPr>
        <w:t xml:space="preserve">Metodyka obliczania korekty kwoty </w:t>
      </w:r>
      <w:r w:rsidR="009F445C">
        <w:rPr>
          <w:rFonts w:ascii="Calibri" w:hAnsi="Calibri" w:cs="Calibri"/>
          <w:b/>
        </w:rPr>
        <w:t>grantu</w:t>
      </w:r>
      <w:r w:rsidRPr="009118A0">
        <w:rPr>
          <w:rFonts w:ascii="Calibri" w:hAnsi="Calibri" w:cs="Calibri"/>
          <w:b/>
        </w:rPr>
        <w:t xml:space="preserve"> ma zastosowanie w przypadku</w:t>
      </w:r>
      <w:r>
        <w:rPr>
          <w:rFonts w:ascii="Calibri" w:hAnsi="Calibri" w:cs="Calibri"/>
          <w:b/>
        </w:rPr>
        <w:t xml:space="preserve"> </w:t>
      </w:r>
      <w:r w:rsidRPr="009118A0">
        <w:rPr>
          <w:rFonts w:ascii="Calibri" w:hAnsi="Calibri" w:cs="Calibri"/>
          <w:b/>
        </w:rPr>
        <w:t>niezrealizowania</w:t>
      </w:r>
      <w:r>
        <w:rPr>
          <w:rFonts w:ascii="Calibri" w:hAnsi="Calibri" w:cs="Calibri"/>
          <w:b/>
        </w:rPr>
        <w:t xml:space="preserve"> </w:t>
      </w:r>
      <w:r w:rsidRPr="009118A0">
        <w:rPr>
          <w:rFonts w:ascii="Calibri" w:hAnsi="Calibri" w:cs="Calibri"/>
          <w:b/>
        </w:rPr>
        <w:t xml:space="preserve">zakładanych wskaźników oraz niewywiązania się </w:t>
      </w:r>
      <w:proofErr w:type="spellStart"/>
      <w:r w:rsidR="009F445C">
        <w:rPr>
          <w:rFonts w:ascii="Calibri" w:hAnsi="Calibri" w:cs="Calibri"/>
          <w:b/>
        </w:rPr>
        <w:t>Grantobiorcy</w:t>
      </w:r>
      <w:proofErr w:type="spellEnd"/>
      <w:r w:rsidRPr="009118A0">
        <w:rPr>
          <w:rFonts w:ascii="Calibri" w:hAnsi="Calibri" w:cs="Calibri"/>
          <w:b/>
        </w:rPr>
        <w:t xml:space="preserve"> z deklaracji</w:t>
      </w:r>
      <w:r>
        <w:rPr>
          <w:rFonts w:ascii="Calibri" w:hAnsi="Calibri" w:cs="Calibri"/>
          <w:b/>
        </w:rPr>
        <w:t xml:space="preserve"> </w:t>
      </w:r>
      <w:r w:rsidRPr="009118A0">
        <w:rPr>
          <w:rFonts w:ascii="Calibri" w:hAnsi="Calibri" w:cs="Calibri"/>
          <w:b/>
        </w:rPr>
        <w:t>podlegających ocenie</w:t>
      </w:r>
      <w:r w:rsidR="00FF382A">
        <w:rPr>
          <w:rFonts w:ascii="Calibri" w:hAnsi="Calibri" w:cs="Calibri"/>
          <w:b/>
        </w:rPr>
        <w:br/>
      </w:r>
      <w:r w:rsidRPr="009118A0">
        <w:rPr>
          <w:rFonts w:ascii="Calibri" w:hAnsi="Calibri" w:cs="Calibri"/>
          <w:b/>
        </w:rPr>
        <w:t>w ramach</w:t>
      </w:r>
      <w:r>
        <w:rPr>
          <w:rFonts w:ascii="Calibri" w:hAnsi="Calibri" w:cs="Calibri"/>
          <w:b/>
        </w:rPr>
        <w:t xml:space="preserve"> </w:t>
      </w:r>
      <w:r w:rsidRPr="009118A0">
        <w:rPr>
          <w:rFonts w:ascii="Calibri" w:hAnsi="Calibri" w:cs="Calibri"/>
          <w:b/>
        </w:rPr>
        <w:t>kryteriów wyboru projektu</w:t>
      </w:r>
      <w:r>
        <w:rPr>
          <w:rFonts w:ascii="Calibri" w:hAnsi="Calibri" w:cs="Calibri"/>
          <w:b/>
        </w:rPr>
        <w:t>:</w:t>
      </w:r>
    </w:p>
    <w:p w14:paraId="41CEA879" w14:textId="196C7609" w:rsidR="00855907" w:rsidRDefault="00855907" w:rsidP="00855907">
      <w:pPr>
        <w:spacing w:line="276" w:lineRule="auto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Grantobiorca</w:t>
      </w:r>
      <w:proofErr w:type="spellEnd"/>
      <w:r w:rsidR="00346A9F">
        <w:rPr>
          <w:rFonts w:ascii="Calibri" w:hAnsi="Calibri" w:cs="Calibri"/>
        </w:rPr>
        <w:t>,</w:t>
      </w:r>
      <w:r w:rsidRPr="00FF2DAF">
        <w:rPr>
          <w:rFonts w:ascii="Calibri" w:hAnsi="Calibri" w:cs="Calibri"/>
        </w:rPr>
        <w:t xml:space="preserve"> deklarujący w realizowanym </w:t>
      </w:r>
      <w:r w:rsidR="00F83C5A">
        <w:rPr>
          <w:rFonts w:ascii="Calibri" w:hAnsi="Calibri" w:cs="Calibri"/>
        </w:rPr>
        <w:t>P</w:t>
      </w:r>
      <w:r w:rsidRPr="00FF2DAF">
        <w:rPr>
          <w:rFonts w:ascii="Calibri" w:hAnsi="Calibri" w:cs="Calibri"/>
        </w:rPr>
        <w:t>r</w:t>
      </w:r>
      <w:r w:rsidR="00460196">
        <w:rPr>
          <w:rFonts w:ascii="Calibri" w:hAnsi="Calibri" w:cs="Calibri"/>
        </w:rPr>
        <w:t>zedsięwzięciu</w:t>
      </w:r>
      <w:r w:rsidRPr="00FF2DAF">
        <w:rPr>
          <w:rFonts w:ascii="Calibri" w:hAnsi="Calibri" w:cs="Calibri"/>
        </w:rPr>
        <w:t xml:space="preserve"> osiągnięcie założonych wskaźników</w:t>
      </w:r>
      <w:r w:rsidR="00346A9F">
        <w:rPr>
          <w:rFonts w:ascii="Calibri" w:hAnsi="Calibri" w:cs="Calibri"/>
        </w:rPr>
        <w:t>,</w:t>
      </w:r>
      <w:r w:rsidRPr="00FF2DAF">
        <w:rPr>
          <w:rFonts w:ascii="Calibri" w:hAnsi="Calibri" w:cs="Calibri"/>
        </w:rPr>
        <w:t xml:space="preserve"> powinien dołożyć</w:t>
      </w:r>
      <w:r>
        <w:rPr>
          <w:rFonts w:ascii="Calibri" w:hAnsi="Calibri" w:cs="Calibri"/>
        </w:rPr>
        <w:t xml:space="preserve"> </w:t>
      </w:r>
      <w:r w:rsidRPr="00FF2DAF">
        <w:rPr>
          <w:rFonts w:ascii="Calibri" w:hAnsi="Calibri" w:cs="Calibri"/>
        </w:rPr>
        <w:t xml:space="preserve">wszelkich starań, aby wywiązać się ze złożonych deklaracji. W przypadku nieosiągnięcia wskaźników zakładanych w </w:t>
      </w:r>
      <w:r w:rsidRPr="00460196">
        <w:rPr>
          <w:rFonts w:ascii="Calibri" w:hAnsi="Calibri" w:cs="Calibri"/>
        </w:rPr>
        <w:t>sekcji V</w:t>
      </w:r>
      <w:r w:rsidRPr="00FF2DAF">
        <w:rPr>
          <w:rFonts w:ascii="Calibri" w:hAnsi="Calibri" w:cs="Calibri"/>
        </w:rPr>
        <w:t xml:space="preserve"> wniosku o </w:t>
      </w:r>
      <w:r>
        <w:rPr>
          <w:rFonts w:ascii="Calibri" w:hAnsi="Calibri" w:cs="Calibri"/>
        </w:rPr>
        <w:t xml:space="preserve">grant </w:t>
      </w:r>
      <w:proofErr w:type="spellStart"/>
      <w:r>
        <w:rPr>
          <w:rFonts w:ascii="Calibri" w:hAnsi="Calibri" w:cs="Calibri"/>
        </w:rPr>
        <w:t>Grantobiorca</w:t>
      </w:r>
      <w:proofErr w:type="spellEnd"/>
      <w:r w:rsidRPr="00FF2DAF">
        <w:rPr>
          <w:rFonts w:ascii="Calibri" w:hAnsi="Calibri" w:cs="Calibri"/>
        </w:rPr>
        <w:t xml:space="preserve"> musi wykazać, iż nie</w:t>
      </w:r>
      <w:r>
        <w:rPr>
          <w:rFonts w:ascii="Calibri" w:hAnsi="Calibri" w:cs="Calibri"/>
        </w:rPr>
        <w:t xml:space="preserve"> </w:t>
      </w:r>
      <w:r w:rsidRPr="00FF2DAF">
        <w:rPr>
          <w:rFonts w:ascii="Calibri" w:hAnsi="Calibri" w:cs="Calibri"/>
        </w:rPr>
        <w:t>osiągnął wskaźników z powodów niezależnych od niego, których nie był w stanie przewidzieć</w:t>
      </w:r>
      <w:r w:rsidR="00FF382A">
        <w:rPr>
          <w:rFonts w:ascii="Calibri" w:hAnsi="Calibri" w:cs="Calibri"/>
        </w:rPr>
        <w:br/>
      </w:r>
      <w:r w:rsidRPr="00FF2DAF">
        <w:rPr>
          <w:rFonts w:ascii="Calibri" w:hAnsi="Calibri" w:cs="Calibri"/>
        </w:rPr>
        <w:t>w momencie</w:t>
      </w:r>
      <w:r>
        <w:rPr>
          <w:rFonts w:ascii="Calibri" w:hAnsi="Calibri" w:cs="Calibri"/>
        </w:rPr>
        <w:t xml:space="preserve"> </w:t>
      </w:r>
      <w:r w:rsidRPr="00FF2DAF">
        <w:rPr>
          <w:rFonts w:ascii="Calibri" w:hAnsi="Calibri" w:cs="Calibri"/>
        </w:rPr>
        <w:t xml:space="preserve">sporządzania wniosku o </w:t>
      </w:r>
      <w:r>
        <w:rPr>
          <w:rFonts w:ascii="Calibri" w:hAnsi="Calibri" w:cs="Calibri"/>
        </w:rPr>
        <w:t>grant</w:t>
      </w:r>
      <w:r w:rsidRPr="00FF2DAF">
        <w:rPr>
          <w:rFonts w:ascii="Calibri" w:hAnsi="Calibri" w:cs="Calibri"/>
        </w:rPr>
        <w:t>. Istnieje wówczas możliwość obniżenia kwoty</w:t>
      </w:r>
      <w:r>
        <w:rPr>
          <w:rFonts w:ascii="Calibri" w:hAnsi="Calibri" w:cs="Calibri"/>
        </w:rPr>
        <w:t xml:space="preserve"> </w:t>
      </w:r>
      <w:r w:rsidR="00203308">
        <w:rPr>
          <w:rFonts w:ascii="Calibri" w:hAnsi="Calibri" w:cs="Calibri"/>
        </w:rPr>
        <w:t>grantu</w:t>
      </w:r>
      <w:r w:rsidRPr="00FF2DAF">
        <w:rPr>
          <w:rFonts w:ascii="Calibri" w:hAnsi="Calibri" w:cs="Calibri"/>
        </w:rPr>
        <w:t xml:space="preserve"> zgodnie z niniejszą metodyką. W przypadku zaistnienia powyższej sytuacji i konieczności</w:t>
      </w:r>
      <w:r>
        <w:rPr>
          <w:rFonts w:ascii="Calibri" w:hAnsi="Calibri" w:cs="Calibri"/>
        </w:rPr>
        <w:t xml:space="preserve"> </w:t>
      </w:r>
      <w:r w:rsidRPr="00FF2DAF">
        <w:rPr>
          <w:rFonts w:ascii="Calibri" w:hAnsi="Calibri" w:cs="Calibri"/>
        </w:rPr>
        <w:t xml:space="preserve">zwrotu przez </w:t>
      </w:r>
      <w:proofErr w:type="spellStart"/>
      <w:r w:rsidR="006D3E49">
        <w:rPr>
          <w:rFonts w:ascii="Calibri" w:hAnsi="Calibri" w:cs="Calibri"/>
        </w:rPr>
        <w:t>Grantobiorcę</w:t>
      </w:r>
      <w:proofErr w:type="spellEnd"/>
      <w:r w:rsidRPr="00FF2DAF">
        <w:rPr>
          <w:rFonts w:ascii="Calibri" w:hAnsi="Calibri" w:cs="Calibri"/>
        </w:rPr>
        <w:t xml:space="preserve"> części </w:t>
      </w:r>
      <w:r w:rsidR="006D3E49">
        <w:rPr>
          <w:rFonts w:ascii="Calibri" w:hAnsi="Calibri" w:cs="Calibri"/>
        </w:rPr>
        <w:t>grantu</w:t>
      </w:r>
      <w:r w:rsidRPr="00FF2DAF">
        <w:rPr>
          <w:rFonts w:ascii="Calibri" w:hAnsi="Calibri" w:cs="Calibri"/>
        </w:rPr>
        <w:t xml:space="preserve"> we wskazanym przez </w:t>
      </w:r>
      <w:proofErr w:type="spellStart"/>
      <w:r w:rsidR="006D3E49">
        <w:rPr>
          <w:rFonts w:ascii="Calibri" w:hAnsi="Calibri" w:cs="Calibri"/>
        </w:rPr>
        <w:t>Grantodawcę</w:t>
      </w:r>
      <w:proofErr w:type="spellEnd"/>
      <w:r>
        <w:rPr>
          <w:rFonts w:ascii="Calibri" w:hAnsi="Calibri" w:cs="Calibri"/>
        </w:rPr>
        <w:t xml:space="preserve"> </w:t>
      </w:r>
      <w:r w:rsidRPr="00FF2DAF">
        <w:rPr>
          <w:rFonts w:ascii="Calibri" w:hAnsi="Calibri" w:cs="Calibri"/>
        </w:rPr>
        <w:t>terminie, nie nalicza się odsetek.</w:t>
      </w:r>
    </w:p>
    <w:p w14:paraId="3021F79F" w14:textId="77777777" w:rsidR="00530C0A" w:rsidRPr="009F445C" w:rsidRDefault="00530C0A" w:rsidP="00530C0A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ED2D84">
        <w:rPr>
          <w:rFonts w:ascii="Calibri" w:hAnsi="Calibri" w:cs="Calibri"/>
        </w:rPr>
        <w:t>W związku z tym, że przyczyny braku osiągnięcia wskaźników nie zawsze leżą po stronie</w:t>
      </w:r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Grantobiorców</w:t>
      </w:r>
      <w:proofErr w:type="spellEnd"/>
      <w:r w:rsidRPr="00ED2D84">
        <w:rPr>
          <w:rFonts w:ascii="Calibri" w:hAnsi="Calibri" w:cs="Calibri"/>
        </w:rPr>
        <w:t xml:space="preserve">, kwestie korekt finansowych </w:t>
      </w:r>
      <w:r>
        <w:rPr>
          <w:rFonts w:ascii="Calibri" w:hAnsi="Calibri" w:cs="Calibri"/>
        </w:rPr>
        <w:t>będą</w:t>
      </w:r>
      <w:r w:rsidRPr="00ED2D84">
        <w:rPr>
          <w:rFonts w:ascii="Calibri" w:hAnsi="Calibri" w:cs="Calibri"/>
        </w:rPr>
        <w:t xml:space="preserve"> rozpatrywane indywidualnie </w:t>
      </w:r>
      <w:r>
        <w:rPr>
          <w:rFonts w:ascii="Calibri" w:hAnsi="Calibri" w:cs="Calibri"/>
        </w:rPr>
        <w:t xml:space="preserve">z </w:t>
      </w:r>
      <w:r w:rsidRPr="00ED2D84">
        <w:rPr>
          <w:rFonts w:ascii="Calibri" w:hAnsi="Calibri" w:cs="Calibri"/>
        </w:rPr>
        <w:t>uwzględni</w:t>
      </w:r>
      <w:r>
        <w:rPr>
          <w:rFonts w:ascii="Calibri" w:hAnsi="Calibri" w:cs="Calibri"/>
        </w:rPr>
        <w:t xml:space="preserve">eniem </w:t>
      </w:r>
      <w:r w:rsidRPr="00ED2D84">
        <w:rPr>
          <w:rFonts w:ascii="Calibri" w:hAnsi="Calibri" w:cs="Calibri"/>
        </w:rPr>
        <w:t xml:space="preserve">okoliczności, na które </w:t>
      </w:r>
      <w:proofErr w:type="spellStart"/>
      <w:r>
        <w:rPr>
          <w:rFonts w:ascii="Calibri" w:hAnsi="Calibri" w:cs="Calibri"/>
        </w:rPr>
        <w:t>Grantobiorcy</w:t>
      </w:r>
      <w:proofErr w:type="spellEnd"/>
      <w:r w:rsidRPr="00ED2D84">
        <w:rPr>
          <w:rFonts w:ascii="Calibri" w:hAnsi="Calibri" w:cs="Calibri"/>
        </w:rPr>
        <w:t xml:space="preserve"> nie mają wpływu. Ostateczne rozstrzygnięcie w przedmiotowej sprawie </w:t>
      </w:r>
      <w:r>
        <w:rPr>
          <w:rFonts w:ascii="Calibri" w:hAnsi="Calibri" w:cs="Calibri"/>
        </w:rPr>
        <w:t xml:space="preserve">wydaje </w:t>
      </w:r>
      <w:proofErr w:type="spellStart"/>
      <w:r>
        <w:rPr>
          <w:rFonts w:ascii="Calibri" w:hAnsi="Calibri" w:cs="Calibri"/>
        </w:rPr>
        <w:t>Grantodawca</w:t>
      </w:r>
      <w:proofErr w:type="spellEnd"/>
      <w:r>
        <w:rPr>
          <w:rFonts w:ascii="Calibri" w:hAnsi="Calibri" w:cs="Calibri"/>
        </w:rPr>
        <w:t>, który może</w:t>
      </w:r>
      <w:r w:rsidRPr="00ED2D84">
        <w:rPr>
          <w:rFonts w:ascii="Calibri" w:hAnsi="Calibri" w:cs="Calibri"/>
        </w:rPr>
        <w:t xml:space="preserve"> odstąpić od naliczenia korekt finansowych.</w:t>
      </w:r>
    </w:p>
    <w:p w14:paraId="22255FD6" w14:textId="1C0FA7FF" w:rsidR="00752A1F" w:rsidRPr="00ED2D84" w:rsidRDefault="00E43159" w:rsidP="00394F78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I. </w:t>
      </w:r>
      <w:r w:rsidR="009E1143">
        <w:rPr>
          <w:rFonts w:ascii="Calibri" w:hAnsi="Calibri" w:cs="Calibri"/>
          <w:b/>
        </w:rPr>
        <w:t xml:space="preserve">Obliczenie poziomu obniżenia kwoty </w:t>
      </w:r>
      <w:r w:rsidR="005E05DB">
        <w:rPr>
          <w:rFonts w:ascii="Calibri" w:hAnsi="Calibri" w:cs="Calibri"/>
          <w:b/>
        </w:rPr>
        <w:t>grantu</w:t>
      </w:r>
      <w:r w:rsidR="009E1143">
        <w:rPr>
          <w:rFonts w:ascii="Calibri" w:hAnsi="Calibri" w:cs="Calibri"/>
          <w:b/>
        </w:rPr>
        <w:t xml:space="preserve"> </w:t>
      </w:r>
      <w:proofErr w:type="spellStart"/>
      <w:r w:rsidR="009E1143">
        <w:rPr>
          <w:rFonts w:ascii="Calibri" w:hAnsi="Calibri" w:cs="Calibri"/>
          <w:b/>
        </w:rPr>
        <w:t>Grantobiorcom</w:t>
      </w:r>
      <w:proofErr w:type="spellEnd"/>
      <w:r w:rsidR="009E1143">
        <w:rPr>
          <w:rFonts w:ascii="Calibri" w:hAnsi="Calibri" w:cs="Calibri"/>
          <w:b/>
        </w:rPr>
        <w:t>, którzy nie osiągnęli zakładanych</w:t>
      </w:r>
      <w:r w:rsidR="00FF382A">
        <w:rPr>
          <w:rFonts w:ascii="Calibri" w:hAnsi="Calibri" w:cs="Calibri"/>
          <w:b/>
        </w:rPr>
        <w:br/>
      </w:r>
      <w:r w:rsidR="009E1143">
        <w:rPr>
          <w:rFonts w:ascii="Calibri" w:hAnsi="Calibri" w:cs="Calibri"/>
          <w:b/>
        </w:rPr>
        <w:t xml:space="preserve">w zaakceptowanym wniosku o grant wskaźników produktu </w:t>
      </w:r>
      <w:r w:rsidR="00855907">
        <w:rPr>
          <w:rFonts w:ascii="Calibri" w:hAnsi="Calibri" w:cs="Calibri"/>
          <w:b/>
        </w:rPr>
        <w:t>i rezultatu</w:t>
      </w:r>
      <w:r w:rsidR="001A5B8B">
        <w:rPr>
          <w:rFonts w:ascii="Calibri" w:hAnsi="Calibri" w:cs="Calibri"/>
          <w:b/>
        </w:rPr>
        <w:t>.</w:t>
      </w:r>
    </w:p>
    <w:p w14:paraId="0EDA5CC0" w14:textId="0A45A501" w:rsidR="00F45C42" w:rsidRPr="00ED2D84" w:rsidRDefault="00752A1F" w:rsidP="00394F78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ED2D84">
        <w:rPr>
          <w:rFonts w:ascii="Calibri" w:hAnsi="Calibri" w:cs="Calibri"/>
        </w:rPr>
        <w:t>W przypadku wyczerpania możliwości zmian odnośnie realizacji wskaźników produktu i rezultatu</w:t>
      </w:r>
      <w:r w:rsidR="00F83C5A">
        <w:rPr>
          <w:rFonts w:ascii="Calibri" w:hAnsi="Calibri" w:cs="Calibri"/>
        </w:rPr>
        <w:br/>
      </w:r>
      <w:r w:rsidRPr="00ED2D84">
        <w:rPr>
          <w:rFonts w:ascii="Calibri" w:hAnsi="Calibri" w:cs="Calibri"/>
        </w:rPr>
        <w:t xml:space="preserve">w </w:t>
      </w:r>
      <w:r w:rsidR="00F83C5A">
        <w:rPr>
          <w:rFonts w:ascii="Calibri" w:hAnsi="Calibri" w:cs="Calibri"/>
        </w:rPr>
        <w:t>P</w:t>
      </w:r>
      <w:r w:rsidRPr="00ED2D84">
        <w:rPr>
          <w:rFonts w:ascii="Calibri" w:hAnsi="Calibri" w:cs="Calibri"/>
        </w:rPr>
        <w:t>r</w:t>
      </w:r>
      <w:r w:rsidR="00460196">
        <w:rPr>
          <w:rFonts w:ascii="Calibri" w:hAnsi="Calibri" w:cs="Calibri"/>
        </w:rPr>
        <w:t>zedsięwzięciu</w:t>
      </w:r>
      <w:r w:rsidRPr="00ED2D84">
        <w:rPr>
          <w:rFonts w:ascii="Calibri" w:hAnsi="Calibri" w:cs="Calibri"/>
        </w:rPr>
        <w:t>,</w:t>
      </w:r>
      <w:r w:rsidR="00F45C42" w:rsidRPr="00ED2D84">
        <w:rPr>
          <w:rFonts w:ascii="Calibri" w:hAnsi="Calibri" w:cs="Calibri"/>
        </w:rPr>
        <w:t xml:space="preserve"> </w:t>
      </w:r>
      <w:r w:rsidRPr="00ED2D84">
        <w:rPr>
          <w:rFonts w:ascii="Calibri" w:hAnsi="Calibri" w:cs="Calibri"/>
        </w:rPr>
        <w:t xml:space="preserve">jakie daje </w:t>
      </w:r>
      <w:proofErr w:type="spellStart"/>
      <w:r w:rsidR="009E1143">
        <w:rPr>
          <w:rFonts w:ascii="Calibri" w:hAnsi="Calibri" w:cs="Calibri"/>
        </w:rPr>
        <w:t>Grantobiorcy</w:t>
      </w:r>
      <w:proofErr w:type="spellEnd"/>
      <w:r w:rsidRPr="00ED2D84">
        <w:rPr>
          <w:rFonts w:ascii="Calibri" w:hAnsi="Calibri" w:cs="Calibri"/>
        </w:rPr>
        <w:t xml:space="preserve"> umowa o </w:t>
      </w:r>
      <w:r w:rsidR="009E1143">
        <w:rPr>
          <w:rFonts w:ascii="Calibri" w:hAnsi="Calibri" w:cs="Calibri"/>
        </w:rPr>
        <w:t>powierzenie grantu</w:t>
      </w:r>
      <w:r w:rsidR="009F0389">
        <w:rPr>
          <w:rFonts w:ascii="Calibri" w:hAnsi="Calibri" w:cs="Calibri"/>
        </w:rPr>
        <w:t xml:space="preserve"> (</w:t>
      </w:r>
      <w:r w:rsidR="009F0389" w:rsidRPr="009F0389">
        <w:rPr>
          <w:rFonts w:ascii="Calibri" w:hAnsi="Calibri" w:cs="Calibri"/>
        </w:rPr>
        <w:t>§ 9</w:t>
      </w:r>
      <w:r w:rsidR="009F0389">
        <w:rPr>
          <w:rFonts w:ascii="Calibri" w:hAnsi="Calibri" w:cs="Calibri"/>
        </w:rPr>
        <w:t xml:space="preserve"> ust. 1)</w:t>
      </w:r>
      <w:r w:rsidR="0005130C">
        <w:rPr>
          <w:rFonts w:ascii="Calibri" w:hAnsi="Calibri" w:cs="Calibri"/>
        </w:rPr>
        <w:t>,</w:t>
      </w:r>
      <w:r w:rsidRPr="00ED2D84">
        <w:rPr>
          <w:rFonts w:ascii="Calibri" w:hAnsi="Calibri" w:cs="Calibri"/>
        </w:rPr>
        <w:t xml:space="preserve"> </w:t>
      </w:r>
      <w:r w:rsidR="0005130C" w:rsidRPr="0005130C">
        <w:rPr>
          <w:rFonts w:ascii="Calibri" w:hAnsi="Calibri" w:cs="Calibri"/>
        </w:rPr>
        <w:t xml:space="preserve">należy zastosować przyjęte poniżej zasady obliczenia poziomu obniżenia kwoty </w:t>
      </w:r>
      <w:r w:rsidR="0005130C">
        <w:rPr>
          <w:rFonts w:ascii="Calibri" w:hAnsi="Calibri" w:cs="Calibri"/>
        </w:rPr>
        <w:t xml:space="preserve">grantu </w:t>
      </w:r>
      <w:proofErr w:type="spellStart"/>
      <w:r w:rsidR="0005130C">
        <w:rPr>
          <w:rFonts w:ascii="Calibri" w:hAnsi="Calibri" w:cs="Calibri"/>
        </w:rPr>
        <w:t>Grantobiorcom</w:t>
      </w:r>
      <w:proofErr w:type="spellEnd"/>
      <w:r w:rsidR="0005130C" w:rsidRPr="0005130C">
        <w:rPr>
          <w:rFonts w:ascii="Calibri" w:hAnsi="Calibri" w:cs="Calibri"/>
        </w:rPr>
        <w:t>.</w:t>
      </w:r>
      <w:r w:rsidR="00855907">
        <w:rPr>
          <w:rFonts w:ascii="Calibri" w:hAnsi="Calibri" w:cs="Calibri"/>
        </w:rPr>
        <w:t xml:space="preserve"> </w:t>
      </w:r>
    </w:p>
    <w:p w14:paraId="6A24FA94" w14:textId="77777777" w:rsidR="00752A1F" w:rsidRPr="0005130C" w:rsidRDefault="00DB293B" w:rsidP="00ED2D84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DB293B">
        <w:rPr>
          <w:rFonts w:ascii="Calibri" w:hAnsi="Calibri" w:cs="Calibri"/>
          <w:b/>
        </w:rPr>
        <w:t>I.1</w:t>
      </w:r>
      <w:r>
        <w:rPr>
          <w:rFonts w:ascii="Calibri" w:hAnsi="Calibri" w:cs="Calibri"/>
        </w:rPr>
        <w:t xml:space="preserve"> </w:t>
      </w:r>
      <w:r w:rsidR="00752A1F" w:rsidRPr="0005130C">
        <w:rPr>
          <w:rFonts w:ascii="Calibri" w:hAnsi="Calibri" w:cs="Calibri"/>
        </w:rPr>
        <w:t>Bezpośrednia korekta finansowa</w:t>
      </w:r>
      <w:r w:rsidR="00530C0A">
        <w:rPr>
          <w:rFonts w:ascii="Calibri" w:hAnsi="Calibri" w:cs="Calibri"/>
        </w:rPr>
        <w:t xml:space="preserve"> (dotyczy wskaźników produktu)</w:t>
      </w:r>
      <w:r w:rsidR="00752A1F" w:rsidRPr="0005130C">
        <w:rPr>
          <w:rFonts w:ascii="Calibri" w:hAnsi="Calibri" w:cs="Calibri"/>
        </w:rPr>
        <w:t>:</w:t>
      </w:r>
    </w:p>
    <w:p w14:paraId="27ADEEE3" w14:textId="0B0DCF9A" w:rsidR="00F45C42" w:rsidRPr="0005130C" w:rsidRDefault="00752A1F" w:rsidP="00394F78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05130C">
        <w:rPr>
          <w:rFonts w:ascii="Calibri" w:hAnsi="Calibri" w:cs="Calibri"/>
        </w:rPr>
        <w:t xml:space="preserve">Stosowana w przypadku, gdy możliwe jest </w:t>
      </w:r>
      <w:r w:rsidRPr="00151C45">
        <w:rPr>
          <w:rFonts w:ascii="Calibri" w:hAnsi="Calibri" w:cs="Calibri"/>
          <w:u w:val="single"/>
        </w:rPr>
        <w:t xml:space="preserve">powiązanie wskaźnika produktu z ponoszonymi w ramach </w:t>
      </w:r>
      <w:r w:rsidR="00F83C5A">
        <w:rPr>
          <w:rFonts w:ascii="Calibri" w:hAnsi="Calibri" w:cs="Calibri"/>
          <w:u w:val="single"/>
        </w:rPr>
        <w:t>P</w:t>
      </w:r>
      <w:r w:rsidRPr="00151C45">
        <w:rPr>
          <w:rFonts w:ascii="Calibri" w:hAnsi="Calibri" w:cs="Calibri"/>
          <w:u w:val="single"/>
        </w:rPr>
        <w:t>r</w:t>
      </w:r>
      <w:r w:rsidR="00460196">
        <w:rPr>
          <w:rFonts w:ascii="Calibri" w:hAnsi="Calibri" w:cs="Calibri"/>
          <w:u w:val="single"/>
        </w:rPr>
        <w:t>zedsięwzięcia</w:t>
      </w:r>
      <w:r w:rsidR="00F45C42" w:rsidRPr="00151C45">
        <w:rPr>
          <w:rFonts w:ascii="Calibri" w:hAnsi="Calibri" w:cs="Calibri"/>
          <w:u w:val="single"/>
        </w:rPr>
        <w:t xml:space="preserve"> </w:t>
      </w:r>
      <w:r w:rsidRPr="00151C45">
        <w:rPr>
          <w:rFonts w:ascii="Calibri" w:hAnsi="Calibri" w:cs="Calibri"/>
          <w:u w:val="single"/>
        </w:rPr>
        <w:t>kosztami</w:t>
      </w:r>
      <w:r w:rsidRPr="0005130C">
        <w:rPr>
          <w:rFonts w:ascii="Calibri" w:hAnsi="Calibri" w:cs="Calibri"/>
        </w:rPr>
        <w:t xml:space="preserve">, a cele </w:t>
      </w:r>
      <w:r w:rsidR="001A5B8B">
        <w:rPr>
          <w:rFonts w:ascii="Calibri" w:hAnsi="Calibri" w:cs="Calibri"/>
        </w:rPr>
        <w:t>P</w:t>
      </w:r>
      <w:r w:rsidR="001A5B8B" w:rsidRPr="0005130C">
        <w:rPr>
          <w:rFonts w:ascii="Calibri" w:hAnsi="Calibri" w:cs="Calibri"/>
        </w:rPr>
        <w:t>r</w:t>
      </w:r>
      <w:r w:rsidR="00460196">
        <w:rPr>
          <w:rFonts w:ascii="Calibri" w:hAnsi="Calibri" w:cs="Calibri"/>
        </w:rPr>
        <w:t>zedsięwzięcia</w:t>
      </w:r>
      <w:r w:rsidR="001A5B8B" w:rsidRPr="0005130C">
        <w:rPr>
          <w:rFonts w:ascii="Calibri" w:hAnsi="Calibri" w:cs="Calibri"/>
        </w:rPr>
        <w:t xml:space="preserve"> </w:t>
      </w:r>
      <w:r w:rsidRPr="0005130C">
        <w:rPr>
          <w:rFonts w:ascii="Calibri" w:hAnsi="Calibri" w:cs="Calibri"/>
        </w:rPr>
        <w:t>(m.in. wskaźniki rezultatu), mimo zmniejszenia wartości</w:t>
      </w:r>
      <w:r w:rsidR="00F45C42" w:rsidRPr="0005130C">
        <w:rPr>
          <w:rFonts w:ascii="Calibri" w:hAnsi="Calibri" w:cs="Calibri"/>
        </w:rPr>
        <w:t xml:space="preserve"> </w:t>
      </w:r>
      <w:r w:rsidRPr="0005130C">
        <w:rPr>
          <w:rFonts w:ascii="Calibri" w:hAnsi="Calibri" w:cs="Calibri"/>
        </w:rPr>
        <w:t>wskaźnika/wskaźników</w:t>
      </w:r>
      <w:r w:rsidR="00F45C42" w:rsidRPr="0005130C">
        <w:rPr>
          <w:rFonts w:ascii="Calibri" w:hAnsi="Calibri" w:cs="Calibri"/>
        </w:rPr>
        <w:t xml:space="preserve"> </w:t>
      </w:r>
      <w:r w:rsidRPr="0005130C">
        <w:rPr>
          <w:rFonts w:ascii="Calibri" w:hAnsi="Calibri" w:cs="Calibri"/>
        </w:rPr>
        <w:t>produktu, zostały osiągnięte</w:t>
      </w:r>
      <w:r w:rsidR="00A44236">
        <w:rPr>
          <w:rFonts w:ascii="Calibri" w:hAnsi="Calibri" w:cs="Calibri"/>
        </w:rPr>
        <w:t>. W</w:t>
      </w:r>
      <w:r w:rsidRPr="0005130C">
        <w:rPr>
          <w:rFonts w:ascii="Calibri" w:hAnsi="Calibri" w:cs="Calibri"/>
        </w:rPr>
        <w:t>ówczas ma to odzwierciedlenie w</w:t>
      </w:r>
      <w:r w:rsidR="005D1FCC">
        <w:rPr>
          <w:rFonts w:ascii="Calibri" w:hAnsi="Calibri" w:cs="Calibri"/>
        </w:rPr>
        <w:t> </w:t>
      </w:r>
      <w:r w:rsidRPr="0005130C">
        <w:rPr>
          <w:rFonts w:ascii="Calibri" w:hAnsi="Calibri" w:cs="Calibri"/>
        </w:rPr>
        <w:t>odpowiednim (bezpośrednim,</w:t>
      </w:r>
      <w:r w:rsidR="00F45C42" w:rsidRPr="0005130C">
        <w:rPr>
          <w:rFonts w:ascii="Calibri" w:hAnsi="Calibri" w:cs="Calibri"/>
        </w:rPr>
        <w:t xml:space="preserve"> </w:t>
      </w:r>
      <w:r w:rsidRPr="0005130C">
        <w:rPr>
          <w:rFonts w:ascii="Calibri" w:hAnsi="Calibri" w:cs="Calibri"/>
        </w:rPr>
        <w:t xml:space="preserve">proporcjonalnym) zmniejszeniu kwoty </w:t>
      </w:r>
      <w:r w:rsidR="002F2247">
        <w:rPr>
          <w:rFonts w:ascii="Calibri" w:hAnsi="Calibri" w:cs="Calibri"/>
        </w:rPr>
        <w:t>grantu</w:t>
      </w:r>
      <w:r w:rsidRPr="0005130C">
        <w:rPr>
          <w:rFonts w:ascii="Calibri" w:hAnsi="Calibri" w:cs="Calibri"/>
        </w:rPr>
        <w:t>.</w:t>
      </w:r>
    </w:p>
    <w:p w14:paraId="56B23C40" w14:textId="77777777" w:rsidR="00752A1F" w:rsidRPr="0005130C" w:rsidRDefault="00DB293B" w:rsidP="00ED2D84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DB293B">
        <w:rPr>
          <w:rFonts w:ascii="Calibri" w:hAnsi="Calibri" w:cs="Calibri"/>
          <w:b/>
        </w:rPr>
        <w:t>I.2</w:t>
      </w:r>
      <w:r>
        <w:rPr>
          <w:rFonts w:ascii="Calibri" w:hAnsi="Calibri" w:cs="Calibri"/>
        </w:rPr>
        <w:t xml:space="preserve"> </w:t>
      </w:r>
      <w:r w:rsidR="00752A1F" w:rsidRPr="0005130C">
        <w:rPr>
          <w:rFonts w:ascii="Calibri" w:hAnsi="Calibri" w:cs="Calibri"/>
        </w:rPr>
        <w:t>Proporcjonalna korekta finansowa</w:t>
      </w:r>
      <w:r w:rsidR="00530C0A">
        <w:rPr>
          <w:rFonts w:ascii="Calibri" w:hAnsi="Calibri" w:cs="Calibri"/>
        </w:rPr>
        <w:t xml:space="preserve"> (dotyczy wskaźników rezultatu)</w:t>
      </w:r>
      <w:r w:rsidR="00752A1F" w:rsidRPr="0005130C">
        <w:rPr>
          <w:rFonts w:ascii="Calibri" w:hAnsi="Calibri" w:cs="Calibri"/>
        </w:rPr>
        <w:t>:</w:t>
      </w:r>
    </w:p>
    <w:p w14:paraId="0EBE4F86" w14:textId="77777777" w:rsidR="0005130C" w:rsidRPr="0005130C" w:rsidRDefault="00752A1F" w:rsidP="00ED2D84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</w:rPr>
      </w:pPr>
      <w:r w:rsidRPr="0005130C">
        <w:rPr>
          <w:rFonts w:ascii="Calibri" w:hAnsi="Calibri" w:cs="Calibri"/>
        </w:rPr>
        <w:t>W przypadku niezrealizowania wskaźnika lub wskaźników rezultatu należy zastosować korektę wg podanej</w:t>
      </w:r>
      <w:r w:rsidR="00F45C42" w:rsidRPr="0005130C">
        <w:rPr>
          <w:rFonts w:ascii="Calibri" w:hAnsi="Calibri" w:cs="Calibri"/>
        </w:rPr>
        <w:t xml:space="preserve"> </w:t>
      </w:r>
      <w:r w:rsidRPr="0005130C">
        <w:rPr>
          <w:rFonts w:ascii="Calibri" w:hAnsi="Calibri" w:cs="Calibri"/>
        </w:rPr>
        <w:t>matrycy</w:t>
      </w:r>
      <w:r w:rsidR="0005130C">
        <w:rPr>
          <w:rFonts w:ascii="Calibri" w:hAnsi="Calibri" w:cs="Calibri"/>
        </w:rPr>
        <w:t>.</w:t>
      </w:r>
    </w:p>
    <w:p w14:paraId="35FD8D37" w14:textId="77777777" w:rsidR="00385DDF" w:rsidRPr="00ED2D84" w:rsidRDefault="00752A1F" w:rsidP="00383ADB">
      <w:pPr>
        <w:spacing w:before="120" w:after="0" w:line="276" w:lineRule="auto"/>
        <w:jc w:val="both"/>
        <w:rPr>
          <w:rFonts w:ascii="Calibri" w:hAnsi="Calibri" w:cs="Calibri"/>
        </w:rPr>
      </w:pPr>
      <w:r w:rsidRPr="00ED2D84">
        <w:rPr>
          <w:rFonts w:ascii="Calibri" w:hAnsi="Calibri" w:cs="Calibri"/>
        </w:rPr>
        <w:t xml:space="preserve">Matryca poziomu obniżenia </w:t>
      </w:r>
      <w:r w:rsidR="006D3E49">
        <w:rPr>
          <w:rFonts w:ascii="Calibri" w:hAnsi="Calibri" w:cs="Calibri"/>
        </w:rPr>
        <w:t>grantu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45C42" w:rsidRPr="00ED2D84" w14:paraId="273DB249" w14:textId="77777777" w:rsidTr="00043D68">
        <w:tc>
          <w:tcPr>
            <w:tcW w:w="4531" w:type="dxa"/>
          </w:tcPr>
          <w:p w14:paraId="5B1F4009" w14:textId="77777777" w:rsidR="00F45C42" w:rsidRPr="00E227E1" w:rsidRDefault="00F45C42" w:rsidP="009E1143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227E1">
              <w:rPr>
                <w:rFonts w:ascii="Calibri" w:hAnsi="Calibri" w:cs="Calibri"/>
                <w:b/>
                <w:bCs/>
                <w:sz w:val="20"/>
                <w:szCs w:val="20"/>
              </w:rPr>
              <w:t>Stopień nieosiągniętych</w:t>
            </w:r>
          </w:p>
          <w:p w14:paraId="58E876EE" w14:textId="77777777" w:rsidR="00F45C42" w:rsidRPr="00E227E1" w:rsidRDefault="00F45C42" w:rsidP="00F83C5A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227E1">
              <w:rPr>
                <w:rFonts w:ascii="Calibri" w:hAnsi="Calibri" w:cs="Calibri"/>
                <w:b/>
                <w:bCs/>
                <w:sz w:val="20"/>
                <w:szCs w:val="20"/>
              </w:rPr>
              <w:t>zakładanych wskaźników</w:t>
            </w:r>
            <w:r w:rsidR="00F83C5A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E227E1">
              <w:rPr>
                <w:rFonts w:ascii="Calibri" w:hAnsi="Calibri" w:cs="Calibri"/>
                <w:b/>
                <w:bCs/>
                <w:sz w:val="20"/>
                <w:szCs w:val="20"/>
              </w:rPr>
              <w:t>rezultatu</w:t>
            </w:r>
          </w:p>
        </w:tc>
        <w:tc>
          <w:tcPr>
            <w:tcW w:w="4531" w:type="dxa"/>
            <w:vAlign w:val="center"/>
          </w:tcPr>
          <w:p w14:paraId="6927643F" w14:textId="77777777" w:rsidR="00F45C42" w:rsidRPr="00E227E1" w:rsidRDefault="00F45C42" w:rsidP="00855907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227E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Poziom obniżenia kwoty </w:t>
            </w:r>
            <w:r w:rsidR="001816A7" w:rsidRPr="00E227E1">
              <w:rPr>
                <w:rFonts w:ascii="Calibri" w:hAnsi="Calibri" w:cs="Calibri"/>
                <w:b/>
                <w:bCs/>
                <w:sz w:val="20"/>
                <w:szCs w:val="20"/>
              </w:rPr>
              <w:t>grantu</w:t>
            </w:r>
          </w:p>
        </w:tc>
      </w:tr>
      <w:tr w:rsidR="00F45C42" w:rsidRPr="00ED2D84" w14:paraId="267E6A28" w14:textId="77777777" w:rsidTr="00F45C42">
        <w:tc>
          <w:tcPr>
            <w:tcW w:w="4531" w:type="dxa"/>
          </w:tcPr>
          <w:p w14:paraId="04ED557E" w14:textId="77777777" w:rsidR="00F45C42" w:rsidRPr="00E227E1" w:rsidRDefault="00F45C42" w:rsidP="009E1143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227E1">
              <w:rPr>
                <w:rFonts w:ascii="Calibri" w:hAnsi="Calibri" w:cs="Calibri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4531" w:type="dxa"/>
          </w:tcPr>
          <w:p w14:paraId="1FF57461" w14:textId="77777777" w:rsidR="00F45C42" w:rsidRPr="00E227E1" w:rsidRDefault="00F45C42" w:rsidP="009E1143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227E1">
              <w:rPr>
                <w:rFonts w:ascii="Calibri" w:hAnsi="Calibri" w:cs="Calibri"/>
                <w:b/>
                <w:bCs/>
                <w:sz w:val="20"/>
                <w:szCs w:val="20"/>
              </w:rPr>
              <w:t>%</w:t>
            </w:r>
          </w:p>
        </w:tc>
      </w:tr>
      <w:tr w:rsidR="00F45C42" w:rsidRPr="00ED2D84" w14:paraId="3C9890B9" w14:textId="77777777" w:rsidTr="00F45C42">
        <w:tc>
          <w:tcPr>
            <w:tcW w:w="4531" w:type="dxa"/>
          </w:tcPr>
          <w:p w14:paraId="5ABB4DDB" w14:textId="77777777" w:rsidR="00F45C42" w:rsidRPr="00E227E1" w:rsidRDefault="00855907" w:rsidP="005361B9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227E1">
              <w:rPr>
                <w:rFonts w:ascii="Calibri" w:hAnsi="Calibri" w:cs="Calibri"/>
                <w:sz w:val="20"/>
                <w:szCs w:val="20"/>
              </w:rPr>
              <w:t xml:space="preserve">do </w:t>
            </w:r>
            <w:r w:rsidR="00F45C42" w:rsidRPr="00E227E1">
              <w:rPr>
                <w:rFonts w:ascii="Calibri" w:hAnsi="Calibri" w:cs="Calibri"/>
                <w:sz w:val="20"/>
                <w:szCs w:val="20"/>
              </w:rPr>
              <w:t>20</w:t>
            </w:r>
          </w:p>
        </w:tc>
        <w:tc>
          <w:tcPr>
            <w:tcW w:w="4531" w:type="dxa"/>
          </w:tcPr>
          <w:p w14:paraId="5EA6B5C8" w14:textId="77777777" w:rsidR="00F45C42" w:rsidRPr="00E227E1" w:rsidRDefault="00F45C42" w:rsidP="005361B9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227E1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F45C42" w:rsidRPr="00ED2D84" w14:paraId="4408BD94" w14:textId="77777777" w:rsidTr="00F45C42">
        <w:tc>
          <w:tcPr>
            <w:tcW w:w="4531" w:type="dxa"/>
          </w:tcPr>
          <w:p w14:paraId="43F4E598" w14:textId="77777777" w:rsidR="00F45C42" w:rsidRPr="00E227E1" w:rsidRDefault="00F45C42" w:rsidP="005361B9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227E1">
              <w:rPr>
                <w:rFonts w:ascii="Calibri" w:hAnsi="Calibri" w:cs="Calibri"/>
                <w:sz w:val="20"/>
                <w:szCs w:val="20"/>
              </w:rPr>
              <w:t xml:space="preserve">powyżej 20 </w:t>
            </w:r>
            <w:r w:rsidR="009E1143" w:rsidRPr="00E227E1">
              <w:rPr>
                <w:rFonts w:ascii="Calibri" w:hAnsi="Calibri" w:cs="Calibri"/>
                <w:sz w:val="20"/>
                <w:szCs w:val="20"/>
              </w:rPr>
              <w:t>–</w:t>
            </w:r>
            <w:r w:rsidRPr="00E227E1">
              <w:rPr>
                <w:rFonts w:ascii="Calibri" w:hAnsi="Calibri" w:cs="Calibri"/>
                <w:sz w:val="20"/>
                <w:szCs w:val="20"/>
              </w:rPr>
              <w:t xml:space="preserve"> 30</w:t>
            </w:r>
          </w:p>
        </w:tc>
        <w:tc>
          <w:tcPr>
            <w:tcW w:w="4531" w:type="dxa"/>
          </w:tcPr>
          <w:p w14:paraId="2518D0A3" w14:textId="77777777" w:rsidR="00F45C42" w:rsidRPr="00E227E1" w:rsidRDefault="00F45C42" w:rsidP="005361B9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227E1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</w:tr>
      <w:tr w:rsidR="00F45C42" w:rsidRPr="00ED2D84" w14:paraId="198BD9F0" w14:textId="77777777" w:rsidTr="00F45C42">
        <w:tc>
          <w:tcPr>
            <w:tcW w:w="4531" w:type="dxa"/>
          </w:tcPr>
          <w:p w14:paraId="1E5DB1BB" w14:textId="77777777" w:rsidR="00F45C42" w:rsidRPr="00E227E1" w:rsidRDefault="00F45C42" w:rsidP="005361B9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227E1">
              <w:rPr>
                <w:rFonts w:ascii="Calibri" w:hAnsi="Calibri" w:cs="Calibri"/>
                <w:sz w:val="20"/>
                <w:szCs w:val="20"/>
              </w:rPr>
              <w:t xml:space="preserve">powyżej 30 </w:t>
            </w:r>
            <w:r w:rsidR="009E1143" w:rsidRPr="00E227E1">
              <w:rPr>
                <w:rFonts w:ascii="Calibri" w:hAnsi="Calibri" w:cs="Calibri"/>
                <w:sz w:val="20"/>
                <w:szCs w:val="20"/>
              </w:rPr>
              <w:t>–</w:t>
            </w:r>
            <w:r w:rsidRPr="00E227E1">
              <w:rPr>
                <w:rFonts w:ascii="Calibri" w:hAnsi="Calibri" w:cs="Calibri"/>
                <w:sz w:val="20"/>
                <w:szCs w:val="20"/>
              </w:rPr>
              <w:t xml:space="preserve"> 40</w:t>
            </w:r>
          </w:p>
        </w:tc>
        <w:tc>
          <w:tcPr>
            <w:tcW w:w="4531" w:type="dxa"/>
          </w:tcPr>
          <w:p w14:paraId="0B781A0B" w14:textId="77777777" w:rsidR="00F45C42" w:rsidRPr="00E227E1" w:rsidRDefault="00F45C42" w:rsidP="005361B9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227E1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</w:tr>
      <w:tr w:rsidR="00F45C42" w:rsidRPr="00ED2D84" w14:paraId="6A223418" w14:textId="77777777" w:rsidTr="00F45C42">
        <w:tc>
          <w:tcPr>
            <w:tcW w:w="4531" w:type="dxa"/>
          </w:tcPr>
          <w:p w14:paraId="253479AC" w14:textId="77777777" w:rsidR="00F45C42" w:rsidRPr="00E227E1" w:rsidRDefault="00F45C42" w:rsidP="005361B9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227E1">
              <w:rPr>
                <w:rFonts w:ascii="Calibri" w:hAnsi="Calibri" w:cs="Calibri"/>
                <w:sz w:val="20"/>
                <w:szCs w:val="20"/>
              </w:rPr>
              <w:t>powyżej 40</w:t>
            </w:r>
          </w:p>
        </w:tc>
        <w:tc>
          <w:tcPr>
            <w:tcW w:w="4531" w:type="dxa"/>
          </w:tcPr>
          <w:p w14:paraId="692C78C6" w14:textId="77777777" w:rsidR="00F45C42" w:rsidRPr="00E227E1" w:rsidRDefault="00F45C42" w:rsidP="005361B9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227E1"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</w:tr>
    </w:tbl>
    <w:p w14:paraId="3D3579B3" w14:textId="77777777" w:rsidR="0005130C" w:rsidRPr="00ED2D84" w:rsidRDefault="0005130C" w:rsidP="00151C45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ED2D84">
        <w:rPr>
          <w:rFonts w:ascii="Calibri" w:hAnsi="Calibri" w:cs="Calibri"/>
        </w:rPr>
        <w:t xml:space="preserve">Jeżeli u jednego </w:t>
      </w:r>
      <w:proofErr w:type="spellStart"/>
      <w:r>
        <w:rPr>
          <w:rFonts w:ascii="Calibri" w:hAnsi="Calibri" w:cs="Calibri"/>
        </w:rPr>
        <w:t>Grantobiorcy</w:t>
      </w:r>
      <w:proofErr w:type="spellEnd"/>
      <w:r w:rsidRPr="00ED2D84">
        <w:rPr>
          <w:rFonts w:ascii="Calibri" w:hAnsi="Calibri" w:cs="Calibri"/>
        </w:rPr>
        <w:t xml:space="preserve"> wystąpił przypadek niezrealizowania kilku założonych wskaźników produktu i/lub rezultatu, to wysokość </w:t>
      </w:r>
      <w:r>
        <w:rPr>
          <w:rFonts w:ascii="Calibri" w:hAnsi="Calibri" w:cs="Calibri"/>
        </w:rPr>
        <w:t>grantu</w:t>
      </w:r>
      <w:r w:rsidRPr="00ED2D84">
        <w:rPr>
          <w:rFonts w:ascii="Calibri" w:hAnsi="Calibri" w:cs="Calibri"/>
        </w:rPr>
        <w:t xml:space="preserve"> pomniejszona zostaje </w:t>
      </w:r>
      <w:r w:rsidRPr="00DB293B">
        <w:rPr>
          <w:rFonts w:ascii="Calibri" w:hAnsi="Calibri" w:cs="Calibri"/>
        </w:rPr>
        <w:t xml:space="preserve">o przyjęty </w:t>
      </w:r>
      <w:r w:rsidRPr="00DB293B">
        <w:rPr>
          <w:rFonts w:ascii="Calibri" w:hAnsi="Calibri" w:cs="Calibri"/>
          <w:u w:val="single"/>
        </w:rPr>
        <w:t xml:space="preserve">odsetek odpowiadający </w:t>
      </w:r>
      <w:r w:rsidRPr="00DB293B">
        <w:rPr>
          <w:rFonts w:ascii="Calibri" w:hAnsi="Calibri" w:cs="Calibri"/>
          <w:u w:val="single"/>
        </w:rPr>
        <w:lastRenderedPageBreak/>
        <w:t>najwyższemu stopniowi nieosiągniętych założonych wartości wskaźników</w:t>
      </w:r>
      <w:r w:rsidRPr="00DB293B">
        <w:rPr>
          <w:rFonts w:ascii="Calibri" w:hAnsi="Calibri" w:cs="Calibri"/>
        </w:rPr>
        <w:t>,</w:t>
      </w:r>
      <w:r w:rsidRPr="00ED2D84">
        <w:rPr>
          <w:rFonts w:ascii="Calibri" w:hAnsi="Calibri" w:cs="Calibri"/>
        </w:rPr>
        <w:t xml:space="preserve"> w zależności, który odsetek skutkujący obniżeniem </w:t>
      </w:r>
      <w:r w:rsidR="002F2247">
        <w:rPr>
          <w:rFonts w:ascii="Calibri" w:hAnsi="Calibri" w:cs="Calibri"/>
        </w:rPr>
        <w:t>grantu</w:t>
      </w:r>
      <w:r w:rsidRPr="00ED2D84">
        <w:rPr>
          <w:rFonts w:ascii="Calibri" w:hAnsi="Calibri" w:cs="Calibri"/>
        </w:rPr>
        <w:t xml:space="preserve"> jest wyższy.</w:t>
      </w:r>
    </w:p>
    <w:p w14:paraId="073E353A" w14:textId="24D2A30F" w:rsidR="00ED2D84" w:rsidRDefault="00ED2D84" w:rsidP="00460196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sectPr w:rsidR="00ED2D84" w:rsidSect="00383ADB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A3AEF" w14:textId="77777777" w:rsidR="00995F2D" w:rsidRDefault="00995F2D" w:rsidP="009F445C">
      <w:pPr>
        <w:spacing w:after="0" w:line="240" w:lineRule="auto"/>
      </w:pPr>
      <w:r>
        <w:separator/>
      </w:r>
    </w:p>
  </w:endnote>
  <w:endnote w:type="continuationSeparator" w:id="0">
    <w:p w14:paraId="68EB12B7" w14:textId="77777777" w:rsidR="00995F2D" w:rsidRDefault="00995F2D" w:rsidP="009F4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4EFD3" w14:textId="66F420B0" w:rsidR="003B2C02" w:rsidRDefault="003B2C02">
    <w:pPr>
      <w:pStyle w:val="Stopka"/>
    </w:pPr>
    <w:r w:rsidRPr="003B2C02">
      <w:t>IIIZ</w:t>
    </w:r>
    <w:r>
      <w:t>21</w:t>
    </w:r>
    <w:r w:rsidRPr="003B2C02">
      <w:t xml:space="preserve">-FE </w:t>
    </w:r>
    <w:r w:rsidRPr="003B2C02">
      <w:tab/>
    </w:r>
    <w:r w:rsidRPr="003B2C02">
      <w:tab/>
      <w:t xml:space="preserve">str. </w:t>
    </w:r>
    <w:r w:rsidRPr="003B2C02">
      <w:fldChar w:fldCharType="begin"/>
    </w:r>
    <w:r w:rsidRPr="003B2C02">
      <w:instrText>PAGE    \* MERGEFORMAT</w:instrText>
    </w:r>
    <w:r w:rsidRPr="003B2C02">
      <w:fldChar w:fldCharType="separate"/>
    </w:r>
    <w:r w:rsidRPr="003B2C02">
      <w:t>1</w:t>
    </w:r>
    <w:r w:rsidRPr="003B2C02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5BD4B" w14:textId="6EFFB1DB" w:rsidR="00FA750F" w:rsidRDefault="003B2C02">
    <w:pPr>
      <w:pStyle w:val="Stopka"/>
    </w:pPr>
    <w:r w:rsidRPr="003B2C02">
      <w:t>IIIZ</w:t>
    </w:r>
    <w:r>
      <w:t>21</w:t>
    </w:r>
    <w:r w:rsidRPr="003B2C02">
      <w:t xml:space="preserve">-FE </w:t>
    </w:r>
    <w:r w:rsidRPr="003B2C02">
      <w:tab/>
    </w:r>
    <w:r w:rsidRPr="003B2C02">
      <w:tab/>
      <w:t>str.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8085B" w14:textId="77777777" w:rsidR="00995F2D" w:rsidRDefault="00995F2D" w:rsidP="009F445C">
      <w:pPr>
        <w:spacing w:after="0" w:line="240" w:lineRule="auto"/>
      </w:pPr>
      <w:r>
        <w:separator/>
      </w:r>
    </w:p>
  </w:footnote>
  <w:footnote w:type="continuationSeparator" w:id="0">
    <w:p w14:paraId="4DF42739" w14:textId="77777777" w:rsidR="00995F2D" w:rsidRDefault="00995F2D" w:rsidP="009F4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6C752" w14:textId="3D2E61AA" w:rsidR="001A5B8B" w:rsidRDefault="00FA750F">
    <w:pPr>
      <w:pStyle w:val="Nagwek"/>
    </w:pPr>
    <w:r>
      <w:rPr>
        <w:noProof/>
      </w:rPr>
      <w:drawing>
        <wp:inline distT="0" distB="0" distL="0" distR="0" wp14:anchorId="37659492" wp14:editId="21033F60">
          <wp:extent cx="5760720" cy="546100"/>
          <wp:effectExtent l="0" t="0" r="0" b="6350"/>
          <wp:docPr id="13303522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EDA"/>
    <w:rsid w:val="00010B1D"/>
    <w:rsid w:val="00025A8D"/>
    <w:rsid w:val="00043D68"/>
    <w:rsid w:val="0005130C"/>
    <w:rsid w:val="00151C45"/>
    <w:rsid w:val="001652D4"/>
    <w:rsid w:val="001816A7"/>
    <w:rsid w:val="001A5B8B"/>
    <w:rsid w:val="00201337"/>
    <w:rsid w:val="00203308"/>
    <w:rsid w:val="00251F97"/>
    <w:rsid w:val="00253322"/>
    <w:rsid w:val="002F01AF"/>
    <w:rsid w:val="002F2247"/>
    <w:rsid w:val="002F3BDB"/>
    <w:rsid w:val="00313040"/>
    <w:rsid w:val="003441CB"/>
    <w:rsid w:val="00346A9F"/>
    <w:rsid w:val="0037530E"/>
    <w:rsid w:val="00377052"/>
    <w:rsid w:val="00383ADB"/>
    <w:rsid w:val="00385DDF"/>
    <w:rsid w:val="00394F78"/>
    <w:rsid w:val="003B2C02"/>
    <w:rsid w:val="00453A46"/>
    <w:rsid w:val="00457ED1"/>
    <w:rsid w:val="00460196"/>
    <w:rsid w:val="004F5C6D"/>
    <w:rsid w:val="005044AC"/>
    <w:rsid w:val="00530C0A"/>
    <w:rsid w:val="005361B9"/>
    <w:rsid w:val="005602A2"/>
    <w:rsid w:val="00585FD6"/>
    <w:rsid w:val="005C4EDA"/>
    <w:rsid w:val="005D1FCC"/>
    <w:rsid w:val="005E05DB"/>
    <w:rsid w:val="00642D6D"/>
    <w:rsid w:val="00690BA5"/>
    <w:rsid w:val="006D3E49"/>
    <w:rsid w:val="006F44A1"/>
    <w:rsid w:val="007326AD"/>
    <w:rsid w:val="00752A1F"/>
    <w:rsid w:val="007C396D"/>
    <w:rsid w:val="00837579"/>
    <w:rsid w:val="00855907"/>
    <w:rsid w:val="008722A5"/>
    <w:rsid w:val="00877AEB"/>
    <w:rsid w:val="008C372F"/>
    <w:rsid w:val="0090658D"/>
    <w:rsid w:val="009118A0"/>
    <w:rsid w:val="0091595A"/>
    <w:rsid w:val="00995F2D"/>
    <w:rsid w:val="009A53E2"/>
    <w:rsid w:val="009D67F9"/>
    <w:rsid w:val="009E1143"/>
    <w:rsid w:val="009E3821"/>
    <w:rsid w:val="009F0389"/>
    <w:rsid w:val="009F445C"/>
    <w:rsid w:val="00A44236"/>
    <w:rsid w:val="00AB6372"/>
    <w:rsid w:val="00B36AC0"/>
    <w:rsid w:val="00B759C8"/>
    <w:rsid w:val="00BB6242"/>
    <w:rsid w:val="00BC1D51"/>
    <w:rsid w:val="00BC29A6"/>
    <w:rsid w:val="00BE1ECD"/>
    <w:rsid w:val="00C32752"/>
    <w:rsid w:val="00C976DD"/>
    <w:rsid w:val="00CA457B"/>
    <w:rsid w:val="00CD5FAF"/>
    <w:rsid w:val="00D10EA7"/>
    <w:rsid w:val="00D25736"/>
    <w:rsid w:val="00D52676"/>
    <w:rsid w:val="00D978B5"/>
    <w:rsid w:val="00DA218D"/>
    <w:rsid w:val="00DB293B"/>
    <w:rsid w:val="00DE57EB"/>
    <w:rsid w:val="00E227E1"/>
    <w:rsid w:val="00E41A68"/>
    <w:rsid w:val="00E4289C"/>
    <w:rsid w:val="00E43159"/>
    <w:rsid w:val="00ED2D84"/>
    <w:rsid w:val="00F45C42"/>
    <w:rsid w:val="00F5295F"/>
    <w:rsid w:val="00F61D38"/>
    <w:rsid w:val="00F63AFE"/>
    <w:rsid w:val="00F83C5A"/>
    <w:rsid w:val="00F92D60"/>
    <w:rsid w:val="00FA750F"/>
    <w:rsid w:val="00FD186B"/>
    <w:rsid w:val="00FF2DAF"/>
    <w:rsid w:val="00FF3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98F71"/>
  <w15:docId w15:val="{05421E7D-AAB9-41A8-B57C-5A8E6B5BD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45C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6F44A1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F445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F445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F445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63A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3AFE"/>
  </w:style>
  <w:style w:type="paragraph" w:styleId="Stopka">
    <w:name w:val="footer"/>
    <w:basedOn w:val="Normalny"/>
    <w:link w:val="StopkaZnak"/>
    <w:uiPriority w:val="99"/>
    <w:unhideWhenUsed/>
    <w:rsid w:val="00F63A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3AFE"/>
  </w:style>
  <w:style w:type="paragraph" w:styleId="Akapitzlist">
    <w:name w:val="List Paragraph"/>
    <w:basedOn w:val="Normalny"/>
    <w:uiPriority w:val="34"/>
    <w:qFormat/>
    <w:rsid w:val="00F63AF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41A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1A68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E428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598862-62F1-4439-9B51-37048BC3C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421</Words>
  <Characters>2528</Characters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2019-04-04T13:22:00Z</cp:lastPrinted>
  <dcterms:created xsi:type="dcterms:W3CDTF">2019-04-08T09:13:00Z</dcterms:created>
  <dcterms:modified xsi:type="dcterms:W3CDTF">2025-02-18T11:14:00Z</dcterms:modified>
</cp:coreProperties>
</file>